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right="474"/>
        <w:rPr>
          <w:rFonts w:ascii="Helvetica Neue" w:cs="Helvetica Neue" w:eastAsia="Helvetica Neue" w:hAnsi="Helvetica Neue"/>
          <w:color w:val="191919"/>
          <w:sz w:val="26"/>
          <w:szCs w:val="2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2924175</wp:posOffset>
            </wp:positionH>
            <wp:positionV relativeFrom="paragraph">
              <wp:posOffset>0</wp:posOffset>
            </wp:positionV>
            <wp:extent cx="725805" cy="73660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25805" cy="736600"/>
                    </a:xfrm>
                    <a:prstGeom prst="rect"/>
                    <a:ln/>
                  </pic:spPr>
                </pic:pic>
              </a:graphicData>
            </a:graphic>
          </wp:anchor>
        </w:drawing>
      </w:r>
    </w:p>
    <w:p w:rsidR="00000000" w:rsidDel="00000000" w:rsidP="00000000" w:rsidRDefault="00000000" w:rsidRPr="00000000" w14:paraId="00000002">
      <w:pPr>
        <w:widowControl w:val="0"/>
        <w:ind w:right="474"/>
        <w:rPr>
          <w:rFonts w:ascii="Helvetica Neue" w:cs="Helvetica Neue" w:eastAsia="Helvetica Neue" w:hAnsi="Helvetica Neue"/>
          <w:color w:val="191919"/>
          <w:sz w:val="26"/>
          <w:szCs w:val="26"/>
        </w:rPr>
      </w:pPr>
      <w:r w:rsidDel="00000000" w:rsidR="00000000" w:rsidRPr="00000000">
        <w:rPr>
          <w:rtl w:val="0"/>
        </w:rPr>
      </w:r>
    </w:p>
    <w:p w:rsidR="00000000" w:rsidDel="00000000" w:rsidP="00000000" w:rsidRDefault="00000000" w:rsidRPr="00000000" w14:paraId="00000003">
      <w:pPr>
        <w:widowControl w:val="0"/>
        <w:ind w:right="474"/>
        <w:jc w:val="center"/>
        <w:rPr>
          <w:rFonts w:ascii="Helvetica Neue" w:cs="Helvetica Neue" w:eastAsia="Helvetica Neue" w:hAnsi="Helvetica Neue"/>
          <w:color w:val="191919"/>
          <w:sz w:val="26"/>
          <w:szCs w:val="26"/>
        </w:rPr>
      </w:pPr>
      <w:r w:rsidDel="00000000" w:rsidR="00000000" w:rsidRPr="00000000">
        <w:rPr>
          <w:rtl w:val="0"/>
        </w:rPr>
      </w:r>
    </w:p>
    <w:p w:rsidR="00000000" w:rsidDel="00000000" w:rsidP="00000000" w:rsidRDefault="00000000" w:rsidRPr="00000000" w14:paraId="00000004">
      <w:pPr>
        <w:spacing w:before="120" w:lineRule="auto"/>
        <w:ind w:right="474"/>
        <w:jc w:val="center"/>
        <w:rPr>
          <w:rFonts w:ascii="Helvetica Neue" w:cs="Helvetica Neue" w:eastAsia="Helvetica Neue" w:hAnsi="Helvetica Neue"/>
          <w:color w:val="191919"/>
          <w:sz w:val="16"/>
          <w:szCs w:val="16"/>
        </w:rPr>
      </w:pPr>
      <w:r w:rsidDel="00000000" w:rsidR="00000000" w:rsidRPr="00000000">
        <w:rPr>
          <w:rtl w:val="0"/>
        </w:rPr>
      </w:r>
    </w:p>
    <w:p w:rsidR="00000000" w:rsidDel="00000000" w:rsidP="00000000" w:rsidRDefault="00000000" w:rsidRPr="00000000" w14:paraId="00000005">
      <w:pPr>
        <w:spacing w:before="120" w:lineRule="auto"/>
        <w:ind w:right="474"/>
        <w:jc w:val="center"/>
        <w:rPr>
          <w:rFonts w:ascii="Helvetica Neue" w:cs="Helvetica Neue" w:eastAsia="Helvetica Neue" w:hAnsi="Helvetica Neue"/>
          <w:color w:val="191919"/>
        </w:rPr>
      </w:pPr>
      <w:r w:rsidDel="00000000" w:rsidR="00000000" w:rsidRPr="00000000">
        <w:rPr>
          <w:rFonts w:ascii="Helvetica Neue" w:cs="Helvetica Neue" w:eastAsia="Helvetica Neue" w:hAnsi="Helvetica Neue"/>
          <w:color w:val="191919"/>
          <w:rtl w:val="0"/>
        </w:rPr>
        <w:t xml:space="preserve">Friends of Scottish Settlers (FOSS)</w:t>
      </w:r>
    </w:p>
    <w:p w:rsidR="00000000" w:rsidDel="00000000" w:rsidP="00000000" w:rsidRDefault="00000000" w:rsidRPr="00000000" w14:paraId="00000006">
      <w:pPr>
        <w:spacing w:before="120" w:lineRule="auto"/>
        <w:ind w:right="474"/>
        <w:jc w:val="center"/>
        <w:rPr>
          <w:rFonts w:ascii="Helvetica Neue" w:cs="Helvetica Neue" w:eastAsia="Helvetica Neue" w:hAnsi="Helvetica Neue"/>
          <w:color w:val="191919"/>
        </w:rPr>
      </w:pPr>
      <w:r w:rsidDel="00000000" w:rsidR="00000000" w:rsidRPr="00000000">
        <w:rPr>
          <w:rFonts w:ascii="Helvetica Neue" w:cs="Helvetica Neue" w:eastAsia="Helvetica Neue" w:hAnsi="Helvetica Neue"/>
          <w:color w:val="191919"/>
          <w:rtl w:val="0"/>
        </w:rPr>
        <w:t xml:space="preserve">Registered Scottish Charity SC050254</w:t>
      </w:r>
    </w:p>
    <w:p w:rsidR="00000000" w:rsidDel="00000000" w:rsidP="00000000" w:rsidRDefault="00000000" w:rsidRPr="00000000" w14:paraId="00000007">
      <w:pPr>
        <w:spacing w:before="120" w:lineRule="auto"/>
        <w:ind w:right="474"/>
        <w:jc w:val="center"/>
        <w:rPr>
          <w:rFonts w:ascii="Helvetica Neue" w:cs="Helvetica Neue" w:eastAsia="Helvetica Neue" w:hAnsi="Helvetica Neue"/>
          <w:color w:val="191919"/>
        </w:rPr>
      </w:pPr>
      <w:r w:rsidDel="00000000" w:rsidR="00000000" w:rsidRPr="00000000">
        <w:rPr>
          <w:rtl w:val="0"/>
        </w:rPr>
      </w:r>
    </w:p>
    <w:p w:rsidR="00000000" w:rsidDel="00000000" w:rsidP="00000000" w:rsidRDefault="00000000" w:rsidRPr="00000000" w14:paraId="00000008">
      <w:pPr>
        <w:jc w:val="center"/>
        <w:rPr>
          <w:rFonts w:ascii="Helvetica Neue" w:cs="Helvetica Neue" w:eastAsia="Helvetica Neue" w:hAnsi="Helvetica Neue"/>
          <w:color w:val="ff0000"/>
        </w:rPr>
      </w:pPr>
      <w:r w:rsidDel="00000000" w:rsidR="00000000" w:rsidRPr="00000000">
        <w:rPr>
          <w:rFonts w:ascii="Helvetica Neue" w:cs="Helvetica Neue" w:eastAsia="Helvetica Neue" w:hAnsi="Helvetica Neue"/>
          <w:rtl w:val="0"/>
        </w:rPr>
        <w:t xml:space="preserve">To apply for this post, please complete the application form and email it to </w:t>
      </w:r>
      <w:r w:rsidDel="00000000" w:rsidR="00000000" w:rsidRPr="00000000">
        <w:rPr>
          <w:rFonts w:ascii="Helvetica Neue" w:cs="Helvetica Neue" w:eastAsia="Helvetica Neue" w:hAnsi="Helvetica Neue"/>
          <w:rtl w:val="0"/>
        </w:rPr>
        <w:t xml:space="preserve">foss.falkirk@gmail.com</w:t>
      </w:r>
      <w:r w:rsidDel="00000000" w:rsidR="00000000" w:rsidRPr="00000000">
        <w:rPr>
          <w:rFonts w:ascii="Helvetica Neue" w:cs="Helvetica Neue" w:eastAsia="Helvetica Neue" w:hAnsi="Helvetica Neue"/>
          <w:rtl w:val="0"/>
        </w:rPr>
        <w:t xml:space="preserve"> by 5pm on 24 June</w:t>
      </w:r>
      <w:r w:rsidDel="00000000" w:rsidR="00000000" w:rsidRPr="00000000">
        <w:rPr>
          <w:rFonts w:ascii="Helvetica Neue" w:cs="Helvetica Neue" w:eastAsia="Helvetica Neue" w:hAnsi="Helvetica Neue"/>
          <w:rtl w:val="0"/>
        </w:rPr>
        <w:t xml:space="preserve"> 2026.</w:t>
      </w:r>
      <w:r w:rsidDel="00000000" w:rsidR="00000000" w:rsidRPr="00000000">
        <w:rPr>
          <w:rtl w:val="0"/>
        </w:rPr>
      </w:r>
    </w:p>
    <w:p w:rsidR="00000000" w:rsidDel="00000000" w:rsidP="00000000" w:rsidRDefault="00000000" w:rsidRPr="00000000" w14:paraId="00000009">
      <w:pPr>
        <w:spacing w:before="120" w:lineRule="auto"/>
        <w:ind w:right="474"/>
        <w:jc w:val="center"/>
        <w:rPr>
          <w:rFonts w:ascii="Helvetica Neue" w:cs="Helvetica Neue" w:eastAsia="Helvetica Neue" w:hAnsi="Helvetica Neue"/>
          <w:b w:val="1"/>
          <w:bCs w:val="1"/>
          <w:sz w:val="15"/>
          <w:szCs w:val="15"/>
        </w:rPr>
      </w:pPr>
      <w:r w:rsidDel="00000000" w:rsidR="00000000" w:rsidRPr="00000000">
        <w:rPr>
          <w:rtl w:val="0"/>
        </w:rPr>
      </w:r>
    </w:p>
    <w:p w:rsidR="00000000" w:rsidDel="00000000" w:rsidP="00000000" w:rsidRDefault="00000000" w:rsidRPr="00000000" w14:paraId="0000000A">
      <w:pPr>
        <w:ind w:right="476"/>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Post: </w:t>
      </w:r>
      <w:r w:rsidDel="00000000" w:rsidR="00000000" w:rsidRPr="00000000">
        <w:rPr>
          <w:rFonts w:ascii="Helvetica Neue" w:cs="Helvetica Neue" w:eastAsia="Helvetica Neue" w:hAnsi="Helvetica Neue"/>
          <w:sz w:val="22"/>
          <w:szCs w:val="22"/>
          <w:rtl w:val="0"/>
        </w:rPr>
        <w:t xml:space="preserve">CEO</w:t>
      </w:r>
    </w:p>
    <w:p w:rsidR="00000000" w:rsidDel="00000000" w:rsidP="00000000" w:rsidRDefault="00000000" w:rsidRPr="00000000" w14:paraId="0000000B">
      <w:pPr>
        <w:ind w:right="476"/>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Reports to:</w:t>
      </w:r>
      <w:r w:rsidDel="00000000" w:rsidR="00000000" w:rsidRPr="00000000">
        <w:rPr>
          <w:rFonts w:ascii="Helvetica Neue" w:cs="Helvetica Neue" w:eastAsia="Helvetica Neue" w:hAnsi="Helvetica Neue"/>
          <w:sz w:val="22"/>
          <w:szCs w:val="22"/>
          <w:rtl w:val="0"/>
        </w:rPr>
        <w:t xml:space="preserve"> The FOSS Board </w:t>
      </w:r>
    </w:p>
    <w:p w:rsidR="00000000" w:rsidDel="00000000" w:rsidP="00000000" w:rsidRDefault="00000000" w:rsidRPr="00000000" w14:paraId="0000000C">
      <w:pPr>
        <w:ind w:right="476"/>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Hours, salary and pension: </w:t>
      </w:r>
      <w:r w:rsidDel="00000000" w:rsidR="00000000" w:rsidRPr="00000000">
        <w:rPr>
          <w:rFonts w:ascii="Helvetica Neue" w:cs="Helvetica Neue" w:eastAsia="Helvetica Neue" w:hAnsi="Helvetica Neue"/>
          <w:sz w:val="22"/>
          <w:szCs w:val="22"/>
          <w:rtl w:val="0"/>
        </w:rPr>
        <w:t xml:space="preserve">The salary is £25,500 </w:t>
      </w:r>
      <w:r w:rsidDel="00000000" w:rsidR="00000000" w:rsidRPr="00000000">
        <w:rPr>
          <w:rFonts w:ascii="Arial" w:cs="Arial" w:eastAsia="Arial" w:hAnsi="Arial"/>
          <w:color w:val="222222"/>
          <w:sz w:val="22"/>
          <w:szCs w:val="22"/>
          <w:highlight w:val="white"/>
          <w:rtl w:val="0"/>
        </w:rPr>
        <w:t xml:space="preserve">for</w:t>
      </w:r>
      <w:r w:rsidDel="00000000" w:rsidR="00000000" w:rsidRPr="00000000">
        <w:rPr>
          <w:rFonts w:ascii="Helvetica Neue" w:cs="Helvetica Neue" w:eastAsia="Helvetica Neue" w:hAnsi="Helvetica Neue"/>
          <w:sz w:val="22"/>
          <w:szCs w:val="22"/>
          <w:rtl w:val="0"/>
        </w:rPr>
        <w:t xml:space="preserve"> </w:t>
      </w:r>
      <w:r w:rsidDel="00000000" w:rsidR="00000000" w:rsidRPr="00000000">
        <w:rPr>
          <w:rFonts w:ascii="Helvetica Neue" w:cs="Helvetica Neue" w:eastAsia="Helvetica Neue" w:hAnsi="Helvetica Neue"/>
          <w:sz w:val="22"/>
          <w:szCs w:val="22"/>
          <w:rtl w:val="0"/>
        </w:rPr>
        <w:t xml:space="preserve">3 days a week (21 hours). This equates to £42,500 pro rata. You will be automatically enrolled into the NEST contributory pension scheme (National Employment Savings Trust), from the first day of your employment. The scheme has an employer contribution of 3% and your contribution will be 5%. Thereafter, you have the right to opt out.</w:t>
      </w:r>
      <w:r w:rsidDel="00000000" w:rsidR="00000000" w:rsidRPr="00000000">
        <w:rPr>
          <w:rtl w:val="0"/>
        </w:rPr>
      </w:r>
    </w:p>
    <w:p w:rsidR="00000000" w:rsidDel="00000000" w:rsidP="00000000" w:rsidRDefault="00000000" w:rsidRPr="00000000" w14:paraId="0000000D">
      <w:pPr>
        <w:ind w:right="474"/>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0E">
      <w:pPr>
        <w:spacing w:before="120" w:lineRule="auto"/>
        <w:ind w:right="476"/>
        <w:jc w:val="center"/>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0F">
      <w:pPr>
        <w:spacing w:line="276" w:lineRule="auto"/>
        <w:jc w:val="cente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Purpose of the role</w:t>
      </w:r>
    </w:p>
    <w:p w:rsidR="00000000" w:rsidDel="00000000" w:rsidP="00000000" w:rsidRDefault="00000000" w:rsidRPr="00000000" w14:paraId="00000010">
      <w:pPr>
        <w:spacing w:line="276"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Chief Executive Officer is responsible for the strategic leadership, operational management, and sustainability of FOSS. Working closely with the Board of Trustees, the postholder will ensure high-quality service delivery, strong partnerships, effective governance, and a clear strategic direction rooted in the lived experience of newcomers and volunteers.</w:t>
      </w:r>
    </w:p>
    <w:p w:rsidR="00000000" w:rsidDel="00000000" w:rsidP="00000000" w:rsidRDefault="00000000" w:rsidRPr="00000000" w14:paraId="00000011">
      <w:pPr>
        <w:spacing w:after="240" w:before="240" w:line="276"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 CEO will provide leadership to staff and volunteers, steward organisational resources responsibly, and represent FOSS as a trusted partner and advocate within Falkirk and beyond.</w:t>
        <w:br w:type="textWrapping"/>
      </w:r>
    </w:p>
    <w:p w:rsidR="00000000" w:rsidDel="00000000" w:rsidP="00000000" w:rsidRDefault="00000000" w:rsidRPr="00000000" w14:paraId="00000012">
      <w:pPr>
        <w:spacing w:line="276" w:lineRule="auto"/>
        <w:jc w:val="cente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Key Areas of Responsibility</w:t>
      </w:r>
    </w:p>
    <w:p w:rsidR="00000000" w:rsidDel="00000000" w:rsidP="00000000" w:rsidRDefault="00000000" w:rsidRPr="00000000" w14:paraId="00000013">
      <w:pPr>
        <w:spacing w:before="280" w:line="276"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1. Strategic Leadership and Development</w:t>
      </w:r>
    </w:p>
    <w:p w:rsidR="00000000" w:rsidDel="00000000" w:rsidP="00000000" w:rsidRDefault="00000000" w:rsidRPr="00000000" w14:paraId="00000014">
      <w:pPr>
        <w:numPr>
          <w:ilvl w:val="0"/>
          <w:numId w:val="1"/>
        </w:numPr>
        <w:spacing w:after="0" w:afterAutospacing="0" w:before="24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Ongoing development of 1) FOSS’ organisational strategy and 2) research-informed theory of change with the Board of Trustees, ensuring strategy is responsive to feedback from Clients, Volunteers, and partners, and aligned with FOSS’s charitable aims</w:t>
      </w:r>
    </w:p>
    <w:p w:rsidR="00000000" w:rsidDel="00000000" w:rsidP="00000000" w:rsidRDefault="00000000" w:rsidRPr="00000000" w14:paraId="00000015">
      <w:pPr>
        <w:numPr>
          <w:ilvl w:val="0"/>
          <w:numId w:val="1"/>
        </w:numPr>
        <w:spacing w:after="0" w:afterAutospacing="0" w:before="0" w:before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Devise and maintain multiple, accessible pathways for organisational feedback and participation</w:t>
      </w:r>
    </w:p>
    <w:p w:rsidR="00000000" w:rsidDel="00000000" w:rsidP="00000000" w:rsidRDefault="00000000" w:rsidRPr="00000000" w14:paraId="00000016">
      <w:pPr>
        <w:numPr>
          <w:ilvl w:val="0"/>
          <w:numId w:val="1"/>
        </w:numPr>
        <w:spacing w:after="240" w:before="0" w:before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Support democratic engagement and advocacy through structures such as the FOSS Solidarity Team</w:t>
      </w:r>
    </w:p>
    <w:p w:rsidR="00000000" w:rsidDel="00000000" w:rsidP="00000000" w:rsidRDefault="00000000" w:rsidRPr="00000000" w14:paraId="00000017">
      <w:pPr>
        <w:spacing w:before="280" w:line="276"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2. Service Delivery and Operations</w:t>
      </w:r>
    </w:p>
    <w:p w:rsidR="00000000" w:rsidDel="00000000" w:rsidP="00000000" w:rsidRDefault="00000000" w:rsidRPr="00000000" w14:paraId="00000018">
      <w:pPr>
        <w:numPr>
          <w:ilvl w:val="0"/>
          <w:numId w:val="4"/>
        </w:numPr>
        <w:spacing w:after="0" w:afterAutospacing="0" w:before="24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Oversee the effective delivery of FOSS services, ensuring quality, safeguarding, and compliance, ensuring organisational activities operate within agreed aims, objectives, and policies</w:t>
      </w:r>
    </w:p>
    <w:p w:rsidR="00000000" w:rsidDel="00000000" w:rsidP="00000000" w:rsidRDefault="00000000" w:rsidRPr="00000000" w14:paraId="00000019">
      <w:pPr>
        <w:numPr>
          <w:ilvl w:val="0"/>
          <w:numId w:val="4"/>
        </w:numPr>
        <w:spacing w:after="0" w:afterAutospacing="0" w:before="0" w:before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Maintain accurate and timely organisational records, including Client and Volunteer agreements and feedback</w:t>
      </w:r>
    </w:p>
    <w:p w:rsidR="00000000" w:rsidDel="00000000" w:rsidP="00000000" w:rsidRDefault="00000000" w:rsidRPr="00000000" w14:paraId="0000001A">
      <w:pPr>
        <w:numPr>
          <w:ilvl w:val="0"/>
          <w:numId w:val="4"/>
        </w:numPr>
        <w:spacing w:after="240" w:before="0" w:before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Oversee the set-up and maintenance of databases, filing systems, and spreadsheets in line with UK GDPR requirements</w:t>
      </w:r>
      <w:r w:rsidDel="00000000" w:rsidR="00000000" w:rsidRPr="00000000">
        <w:rPr>
          <w:rtl w:val="0"/>
        </w:rPr>
      </w:r>
    </w:p>
    <w:p w:rsidR="00000000" w:rsidDel="00000000" w:rsidP="00000000" w:rsidRDefault="00000000" w:rsidRPr="00000000" w14:paraId="0000001B">
      <w:pPr>
        <w:spacing w:before="280" w:line="276"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3. People Management and Organisational Culture</w:t>
      </w:r>
    </w:p>
    <w:p w:rsidR="00000000" w:rsidDel="00000000" w:rsidP="00000000" w:rsidRDefault="00000000" w:rsidRPr="00000000" w14:paraId="0000001C">
      <w:pPr>
        <w:numPr>
          <w:ilvl w:val="0"/>
          <w:numId w:val="6"/>
        </w:numPr>
        <w:spacing w:after="0" w:afterAutospacing="0" w:before="24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Hold responsibility for the day-to-day line management, support, and development of staff, including the Volunteer Coordinator, Service Design and Engagement Lead, and Finance Administration Officer</w:t>
      </w:r>
    </w:p>
    <w:p w:rsidR="00000000" w:rsidDel="00000000" w:rsidP="00000000" w:rsidRDefault="00000000" w:rsidRPr="00000000" w14:paraId="0000001D">
      <w:pPr>
        <w:numPr>
          <w:ilvl w:val="0"/>
          <w:numId w:val="6"/>
        </w:numPr>
        <w:spacing w:after="240" w:before="0" w:before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Maintain a positive, inclusive, and values-led organisational culture, promoting equality, diversity, and wellbeing across all aspects of work</w:t>
      </w:r>
      <w:r w:rsidDel="00000000" w:rsidR="00000000" w:rsidRPr="00000000">
        <w:rPr>
          <w:rtl w:val="0"/>
        </w:rPr>
      </w:r>
    </w:p>
    <w:p w:rsidR="00000000" w:rsidDel="00000000" w:rsidP="00000000" w:rsidRDefault="00000000" w:rsidRPr="00000000" w14:paraId="0000001E">
      <w:pPr>
        <w:spacing w:before="280" w:line="276"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4. Governance, Risk, and Compliance</w:t>
      </w:r>
    </w:p>
    <w:p w:rsidR="00000000" w:rsidDel="00000000" w:rsidP="00000000" w:rsidRDefault="00000000" w:rsidRPr="00000000" w14:paraId="0000001F">
      <w:pPr>
        <w:numPr>
          <w:ilvl w:val="0"/>
          <w:numId w:val="3"/>
        </w:numPr>
        <w:spacing w:after="0" w:afterAutospacing="0" w:before="24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Work closely with the Board of Trustees, acting as a key liaison between Trustees and Staff</w:t>
      </w:r>
    </w:p>
    <w:p w:rsidR="00000000" w:rsidDel="00000000" w:rsidP="00000000" w:rsidRDefault="00000000" w:rsidRPr="00000000" w14:paraId="00000020">
      <w:pPr>
        <w:numPr>
          <w:ilvl w:val="0"/>
          <w:numId w:val="3"/>
        </w:numPr>
        <w:spacing w:after="0" w:afterAutospacing="0" w:before="0" w:before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Oversee policy development, review, and implementation</w:t>
      </w:r>
    </w:p>
    <w:p w:rsidR="00000000" w:rsidDel="00000000" w:rsidP="00000000" w:rsidRDefault="00000000" w:rsidRPr="00000000" w14:paraId="00000021">
      <w:pPr>
        <w:numPr>
          <w:ilvl w:val="0"/>
          <w:numId w:val="3"/>
        </w:numPr>
        <w:spacing w:after="240" w:before="0" w:before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Take forward complaints and grievance processes in line with organisational policies and employment law</w:t>
      </w:r>
      <w:r w:rsidDel="00000000" w:rsidR="00000000" w:rsidRPr="00000000">
        <w:rPr>
          <w:rtl w:val="0"/>
        </w:rPr>
      </w:r>
    </w:p>
    <w:p w:rsidR="00000000" w:rsidDel="00000000" w:rsidP="00000000" w:rsidRDefault="00000000" w:rsidRPr="00000000" w14:paraId="00000022">
      <w:pPr>
        <w:spacing w:before="280" w:line="276"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5. Finance, Fundraising, and Sustainability</w:t>
      </w:r>
    </w:p>
    <w:p w:rsidR="00000000" w:rsidDel="00000000" w:rsidP="00000000" w:rsidRDefault="00000000" w:rsidRPr="00000000" w14:paraId="00000023">
      <w:pPr>
        <w:numPr>
          <w:ilvl w:val="0"/>
          <w:numId w:val="2"/>
        </w:numPr>
        <w:spacing w:after="0" w:afterAutospacing="0" w:before="24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Lead grant fundraising and income generation to cover core costs and programme delivery</w:t>
      </w:r>
    </w:p>
    <w:p w:rsidR="00000000" w:rsidDel="00000000" w:rsidP="00000000" w:rsidRDefault="00000000" w:rsidRPr="00000000" w14:paraId="00000024">
      <w:pPr>
        <w:numPr>
          <w:ilvl w:val="0"/>
          <w:numId w:val="2"/>
        </w:numPr>
        <w:spacing w:after="0" w:afterAutospacing="0" w:before="0" w:before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Work with the Finance Administration Officer to ensure robust financial management and reporting</w:t>
      </w:r>
    </w:p>
    <w:p w:rsidR="00000000" w:rsidDel="00000000" w:rsidP="00000000" w:rsidRDefault="00000000" w:rsidRPr="00000000" w14:paraId="00000025">
      <w:pPr>
        <w:numPr>
          <w:ilvl w:val="0"/>
          <w:numId w:val="2"/>
        </w:numPr>
        <w:spacing w:after="240" w:before="0" w:before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Monitor funding pipelines and support long-term organisational sustainability</w:t>
      </w:r>
      <w:r w:rsidDel="00000000" w:rsidR="00000000" w:rsidRPr="00000000">
        <w:rPr>
          <w:rtl w:val="0"/>
        </w:rPr>
      </w:r>
    </w:p>
    <w:p w:rsidR="00000000" w:rsidDel="00000000" w:rsidP="00000000" w:rsidRDefault="00000000" w:rsidRPr="00000000" w14:paraId="00000026">
      <w:pPr>
        <w:spacing w:before="280" w:line="276"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6. Partnerships, Advocacy, and Community Development</w:t>
      </w:r>
    </w:p>
    <w:p w:rsidR="00000000" w:rsidDel="00000000" w:rsidP="00000000" w:rsidRDefault="00000000" w:rsidRPr="00000000" w14:paraId="00000027">
      <w:pPr>
        <w:numPr>
          <w:ilvl w:val="0"/>
          <w:numId w:val="8"/>
        </w:numPr>
        <w:spacing w:after="0" w:afterAutospacing="0" w:before="24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Grow, maintain, and strategically develop strong partnerships across the Falkirk community to improve experiences and outcomes for Clients</w:t>
      </w:r>
    </w:p>
    <w:p w:rsidR="00000000" w:rsidDel="00000000" w:rsidP="00000000" w:rsidRDefault="00000000" w:rsidRPr="00000000" w14:paraId="00000028">
      <w:pPr>
        <w:numPr>
          <w:ilvl w:val="0"/>
          <w:numId w:val="8"/>
        </w:numPr>
        <w:spacing w:after="0" w:afterAutospacing="0" w:before="0" w:before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Play a leadership role within relevant local and regional partnerships and networks, including acting as chairing organisation where appropriate</w:t>
      </w:r>
    </w:p>
    <w:p w:rsidR="00000000" w:rsidDel="00000000" w:rsidP="00000000" w:rsidRDefault="00000000" w:rsidRPr="00000000" w14:paraId="00000029">
      <w:pPr>
        <w:numPr>
          <w:ilvl w:val="0"/>
          <w:numId w:val="8"/>
        </w:numPr>
        <w:spacing w:after="0" w:afterAutospacing="0" w:before="0" w:before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Work collaboratively with partner organisations to design, deliver, and sustain joint initiatives aligned with FOSS’s charitable aims and strategic priorities</w:t>
      </w:r>
    </w:p>
    <w:p w:rsidR="00000000" w:rsidDel="00000000" w:rsidP="00000000" w:rsidRDefault="00000000" w:rsidRPr="00000000" w14:paraId="0000002A">
      <w:pPr>
        <w:numPr>
          <w:ilvl w:val="0"/>
          <w:numId w:val="8"/>
        </w:numPr>
        <w:spacing w:after="240" w:before="0" w:before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Represent FOSS as a strong, credible, and values-driven ambassador in local, regional, and national forums, coalitions, and policy spaces relevant to migration, integration, and community cohesion, including engagement with decision-makers and influencers (e.g., CPG on Migration)</w:t>
      </w:r>
      <w:r w:rsidDel="00000000" w:rsidR="00000000" w:rsidRPr="00000000">
        <w:rPr>
          <w:rtl w:val="0"/>
        </w:rPr>
      </w:r>
    </w:p>
    <w:p w:rsidR="00000000" w:rsidDel="00000000" w:rsidP="00000000" w:rsidRDefault="00000000" w:rsidRPr="00000000" w14:paraId="0000002B">
      <w:pPr>
        <w:spacing w:before="280" w:line="276" w:lineRule="auto"/>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8. Administration and Accountability</w:t>
      </w:r>
    </w:p>
    <w:p w:rsidR="00000000" w:rsidDel="00000000" w:rsidP="00000000" w:rsidRDefault="00000000" w:rsidRPr="00000000" w14:paraId="0000002C">
      <w:pPr>
        <w:numPr>
          <w:ilvl w:val="0"/>
          <w:numId w:val="7"/>
        </w:numPr>
        <w:spacing w:after="0" w:afterAutospacing="0" w:before="24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Ensure timely completion of administrative tasks related to the role (e.g. timesheets, expenses, reporting)</w:t>
      </w:r>
    </w:p>
    <w:p w:rsidR="00000000" w:rsidDel="00000000" w:rsidP="00000000" w:rsidRDefault="00000000" w:rsidRPr="00000000" w14:paraId="0000002D">
      <w:pPr>
        <w:numPr>
          <w:ilvl w:val="0"/>
          <w:numId w:val="7"/>
        </w:numPr>
        <w:spacing w:after="0" w:afterAutospacing="0" w:before="0" w:before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Maintain accurate and up-to-date staff records</w:t>
      </w:r>
    </w:p>
    <w:p w:rsidR="00000000" w:rsidDel="00000000" w:rsidP="00000000" w:rsidRDefault="00000000" w:rsidRPr="00000000" w14:paraId="0000002E">
      <w:pPr>
        <w:numPr>
          <w:ilvl w:val="0"/>
          <w:numId w:val="7"/>
        </w:numPr>
        <w:spacing w:after="240" w:before="0" w:beforeAutospacing="0"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Uphold confidentiality and data protection requirements at all times</w:t>
      </w:r>
    </w:p>
    <w:p w:rsidR="00000000" w:rsidDel="00000000" w:rsidP="00000000" w:rsidRDefault="00000000" w:rsidRPr="00000000" w14:paraId="0000002F">
      <w:pPr>
        <w:spacing w:after="240" w:before="240" w:line="276" w:lineRule="auto"/>
        <w:rPr>
          <w:rFonts w:ascii="Helvetica Neue" w:cs="Helvetica Neue" w:eastAsia="Helvetica Neue" w:hAnsi="Helvetica Neue"/>
          <w:b w:val="1"/>
          <w:bCs w:val="1"/>
          <w:sz w:val="22"/>
          <w:szCs w:val="22"/>
          <w:highlight w:val="yellow"/>
        </w:rPr>
      </w:pPr>
      <w:r w:rsidDel="00000000" w:rsidR="00000000" w:rsidRPr="00000000">
        <w:rPr>
          <w:rtl w:val="0"/>
        </w:rPr>
      </w:r>
    </w:p>
    <w:p w:rsidR="00000000" w:rsidDel="00000000" w:rsidP="00000000" w:rsidRDefault="00000000" w:rsidRPr="00000000" w14:paraId="00000030">
      <w:pPr>
        <w:spacing w:after="240" w:before="240" w:line="276" w:lineRule="auto"/>
        <w:jc w:val="center"/>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Person Specification</w:t>
      </w:r>
    </w:p>
    <w:p w:rsidR="00000000" w:rsidDel="00000000" w:rsidP="00000000" w:rsidRDefault="00000000" w:rsidRPr="00000000" w14:paraId="00000031">
      <w:pPr>
        <w:spacing w:after="240" w:before="240" w:line="276" w:lineRule="auto"/>
        <w:rPr>
          <w:rFonts w:ascii="Helvetica Neue" w:cs="Helvetica Neue" w:eastAsia="Helvetica Neue" w:hAnsi="Helvetica Neue"/>
          <w:i w:val="1"/>
          <w:iCs w:val="1"/>
          <w:sz w:val="22"/>
          <w:szCs w:val="22"/>
        </w:rPr>
      </w:pPr>
      <w:r w:rsidDel="00000000" w:rsidR="00000000" w:rsidRPr="00000000">
        <w:rPr>
          <w:rFonts w:ascii="Helvetica Neue" w:cs="Helvetica Neue" w:eastAsia="Helvetica Neue" w:hAnsi="Helvetica Neue"/>
          <w:i w:val="1"/>
          <w:iCs w:val="1"/>
          <w:sz w:val="22"/>
          <w:szCs w:val="22"/>
          <w:rtl w:val="0"/>
        </w:rPr>
        <w:t xml:space="preserve">These are the qualifications, skills, experience, knowledge and other attributes that are required to perform the job and will form the selection criteria.</w:t>
      </w:r>
    </w:p>
    <w:p w:rsidR="00000000" w:rsidDel="00000000" w:rsidP="00000000" w:rsidRDefault="00000000" w:rsidRPr="00000000" w14:paraId="00000032">
      <w:pPr>
        <w:spacing w:after="240" w:lineRule="auto"/>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Essential</w:t>
      </w:r>
    </w:p>
    <w:p w:rsidR="00000000" w:rsidDel="00000000" w:rsidP="00000000" w:rsidRDefault="00000000" w:rsidRPr="00000000" w14:paraId="00000033">
      <w:pPr>
        <w:numPr>
          <w:ilvl w:val="0"/>
          <w:numId w:val="5"/>
        </w:numPr>
        <w:spacing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Strategic thinker with a track record of developing and implementing organisational strategy</w:t>
      </w:r>
    </w:p>
    <w:p w:rsidR="00000000" w:rsidDel="00000000" w:rsidP="00000000" w:rsidRDefault="00000000" w:rsidRPr="00000000" w14:paraId="00000034">
      <w:pPr>
        <w:numPr>
          <w:ilvl w:val="0"/>
          <w:numId w:val="5"/>
        </w:numPr>
        <w:spacing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Experience of managing, supporting, and developing a small staff team, including line management, performance support, and building a positive, inclusive working culture</w:t>
      </w:r>
    </w:p>
    <w:p w:rsidR="00000000" w:rsidDel="00000000" w:rsidP="00000000" w:rsidRDefault="00000000" w:rsidRPr="00000000" w14:paraId="00000035">
      <w:pPr>
        <w:numPr>
          <w:ilvl w:val="0"/>
          <w:numId w:val="5"/>
        </w:numPr>
        <w:spacing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Understanding of the Refugee Sector and relevant policy and legislation in Scotland</w:t>
      </w:r>
    </w:p>
    <w:p w:rsidR="00000000" w:rsidDel="00000000" w:rsidP="00000000" w:rsidRDefault="00000000" w:rsidRPr="00000000" w14:paraId="00000036">
      <w:pPr>
        <w:numPr>
          <w:ilvl w:val="0"/>
          <w:numId w:val="5"/>
        </w:numPr>
        <w:spacing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Experience and confidence working across multiple languages, cultures and backgrounds with strong understanding of the value of multilingualism</w:t>
      </w:r>
    </w:p>
    <w:p w:rsidR="00000000" w:rsidDel="00000000" w:rsidP="00000000" w:rsidRDefault="00000000" w:rsidRPr="00000000" w14:paraId="00000037">
      <w:pPr>
        <w:numPr>
          <w:ilvl w:val="0"/>
          <w:numId w:val="5"/>
        </w:numPr>
        <w:spacing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Excellent communication skills: written, verbal, and face to face </w:t>
      </w:r>
    </w:p>
    <w:p w:rsidR="00000000" w:rsidDel="00000000" w:rsidP="00000000" w:rsidRDefault="00000000" w:rsidRPr="00000000" w14:paraId="00000038">
      <w:pPr>
        <w:numPr>
          <w:ilvl w:val="0"/>
          <w:numId w:val="5"/>
        </w:numPr>
        <w:spacing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Strong organisational and administrative skills, with high attention to detail </w:t>
      </w:r>
    </w:p>
    <w:p w:rsidR="00000000" w:rsidDel="00000000" w:rsidP="00000000" w:rsidRDefault="00000000" w:rsidRPr="00000000" w14:paraId="00000039">
      <w:pPr>
        <w:numPr>
          <w:ilvl w:val="0"/>
          <w:numId w:val="5"/>
        </w:numPr>
        <w:spacing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Employs effective strategies for prioritising and managing competing demands and a varied workload</w:t>
      </w:r>
    </w:p>
    <w:p w:rsidR="00000000" w:rsidDel="00000000" w:rsidP="00000000" w:rsidRDefault="00000000" w:rsidRPr="00000000" w14:paraId="0000003A">
      <w:pPr>
        <w:numPr>
          <w:ilvl w:val="0"/>
          <w:numId w:val="5"/>
        </w:numPr>
        <w:spacing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Self-motivated, disciplined, and works well both independently and as part of a team</w:t>
      </w:r>
    </w:p>
    <w:p w:rsidR="00000000" w:rsidDel="00000000" w:rsidP="00000000" w:rsidRDefault="00000000" w:rsidRPr="00000000" w14:paraId="0000003B">
      <w:pPr>
        <w:numPr>
          <w:ilvl w:val="0"/>
          <w:numId w:val="5"/>
        </w:numPr>
        <w:spacing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Flexible, creative and solutions-focused in approach to challenges</w:t>
      </w:r>
    </w:p>
    <w:p w:rsidR="00000000" w:rsidDel="00000000" w:rsidP="00000000" w:rsidRDefault="00000000" w:rsidRPr="00000000" w14:paraId="0000003C">
      <w:pPr>
        <w:numPr>
          <w:ilvl w:val="0"/>
          <w:numId w:val="5"/>
        </w:numPr>
        <w:spacing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Experience improving systems and processes in response to organisational needs and feedback</w:t>
      </w:r>
    </w:p>
    <w:p w:rsidR="00000000" w:rsidDel="00000000" w:rsidP="00000000" w:rsidRDefault="00000000" w:rsidRPr="00000000" w14:paraId="0000003D">
      <w:pPr>
        <w:numPr>
          <w:ilvl w:val="0"/>
          <w:numId w:val="5"/>
        </w:numPr>
        <w:spacing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High level of competence using IT systems, including word processing, spreadsheets, email, and calendars</w:t>
      </w:r>
    </w:p>
    <w:p w:rsidR="00000000" w:rsidDel="00000000" w:rsidP="00000000" w:rsidRDefault="00000000" w:rsidRPr="00000000" w14:paraId="0000003E">
      <w:pPr>
        <w:spacing w:line="276" w:lineRule="auto"/>
        <w:rPr>
          <w:rFonts w:ascii="Helvetica Neue" w:cs="Helvetica Neue" w:eastAsia="Helvetica Neue" w:hAnsi="Helvetica Neue"/>
          <w:b w:val="1"/>
          <w:bCs w:val="1"/>
          <w:sz w:val="22"/>
          <w:szCs w:val="22"/>
          <w:highlight w:val="white"/>
        </w:rPr>
      </w:pPr>
      <w:r w:rsidDel="00000000" w:rsidR="00000000" w:rsidRPr="00000000">
        <w:rPr>
          <w:rtl w:val="0"/>
        </w:rPr>
      </w:r>
    </w:p>
    <w:p w:rsidR="00000000" w:rsidDel="00000000" w:rsidP="00000000" w:rsidRDefault="00000000" w:rsidRPr="00000000" w14:paraId="0000003F">
      <w:pPr>
        <w:spacing w:after="240" w:lineRule="auto"/>
        <w:ind w:left="720" w:firstLine="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b w:val="1"/>
          <w:bCs w:val="1"/>
          <w:sz w:val="22"/>
          <w:szCs w:val="22"/>
          <w:rtl w:val="0"/>
        </w:rPr>
        <w:t xml:space="preserve">Desirable</w:t>
      </w:r>
      <w:r w:rsidDel="00000000" w:rsidR="00000000" w:rsidRPr="00000000">
        <w:rPr>
          <w:rtl w:val="0"/>
        </w:rPr>
      </w:r>
    </w:p>
    <w:p w:rsidR="00000000" w:rsidDel="00000000" w:rsidP="00000000" w:rsidRDefault="00000000" w:rsidRPr="00000000" w14:paraId="00000040">
      <w:pPr>
        <w:numPr>
          <w:ilvl w:val="0"/>
          <w:numId w:val="5"/>
        </w:numPr>
        <w:spacing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Experience of Google Workplace </w:t>
      </w:r>
    </w:p>
    <w:p w:rsidR="00000000" w:rsidDel="00000000" w:rsidP="00000000" w:rsidRDefault="00000000" w:rsidRPr="00000000" w14:paraId="00000041">
      <w:pPr>
        <w:numPr>
          <w:ilvl w:val="0"/>
          <w:numId w:val="5"/>
        </w:numPr>
        <w:spacing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Proficiency in one or more languages in addition to English and/ or a commitment to ongoing language learning</w:t>
      </w:r>
    </w:p>
    <w:p w:rsidR="00000000" w:rsidDel="00000000" w:rsidP="00000000" w:rsidRDefault="00000000" w:rsidRPr="00000000" w14:paraId="00000042">
      <w:pPr>
        <w:numPr>
          <w:ilvl w:val="0"/>
          <w:numId w:val="5"/>
        </w:numPr>
        <w:spacing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Experience of grassroots community organising </w:t>
      </w:r>
    </w:p>
    <w:p w:rsidR="00000000" w:rsidDel="00000000" w:rsidP="00000000" w:rsidRDefault="00000000" w:rsidRPr="00000000" w14:paraId="00000043">
      <w:pPr>
        <w:numPr>
          <w:ilvl w:val="0"/>
          <w:numId w:val="5"/>
        </w:numPr>
        <w:spacing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Understanding of social media and digital communications</w:t>
      </w:r>
    </w:p>
    <w:p w:rsidR="00000000" w:rsidDel="00000000" w:rsidP="00000000" w:rsidRDefault="00000000" w:rsidRPr="00000000" w14:paraId="00000044">
      <w:pPr>
        <w:numPr>
          <w:ilvl w:val="0"/>
          <w:numId w:val="5"/>
        </w:numPr>
        <w:spacing w:line="276" w:lineRule="auto"/>
        <w:ind w:left="720" w:hanging="360"/>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Experience of managing groups, activities and events, with a focus on participant wellbeing and retention</w:t>
      </w:r>
    </w:p>
    <w:p w:rsidR="00000000" w:rsidDel="00000000" w:rsidP="00000000" w:rsidRDefault="00000000" w:rsidRPr="00000000" w14:paraId="00000045">
      <w:pPr>
        <w:ind w:right="474"/>
        <w:rPr>
          <w:rFonts w:ascii="Helvetica Neue" w:cs="Helvetica Neue" w:eastAsia="Helvetica Neue" w:hAnsi="Helvetica Neue"/>
          <w:b w:val="1"/>
          <w:bCs w:val="1"/>
          <w:sz w:val="22"/>
          <w:szCs w:val="22"/>
        </w:rPr>
      </w:pPr>
      <w:r w:rsidDel="00000000" w:rsidR="00000000" w:rsidRPr="00000000">
        <w:rPr>
          <w:rtl w:val="0"/>
        </w:rPr>
      </w:r>
    </w:p>
    <w:p w:rsidR="00000000" w:rsidDel="00000000" w:rsidP="00000000" w:rsidRDefault="00000000" w:rsidRPr="00000000" w14:paraId="00000046">
      <w:pPr>
        <w:spacing w:line="276" w:lineRule="auto"/>
        <w:rPr>
          <w:rFonts w:ascii="Helvetica Neue" w:cs="Helvetica Neue" w:eastAsia="Helvetica Neue" w:hAnsi="Helvetica Neue"/>
          <w:b w:val="1"/>
          <w:bCs w:val="1"/>
          <w:sz w:val="22"/>
          <w:szCs w:val="22"/>
        </w:rPr>
      </w:pPr>
      <w:r w:rsidDel="00000000" w:rsidR="00000000" w:rsidRPr="00000000">
        <w:rPr>
          <w:rFonts w:ascii="Helvetica Neue" w:cs="Helvetica Neue" w:eastAsia="Helvetica Neue" w:hAnsi="Helvetica Neue"/>
          <w:b w:val="1"/>
          <w:bCs w:val="1"/>
          <w:sz w:val="22"/>
          <w:szCs w:val="22"/>
          <w:rtl w:val="0"/>
        </w:rPr>
        <w:t xml:space="preserve">Orientation/induction:</w:t>
      </w:r>
      <w:r w:rsidDel="00000000" w:rsidR="00000000" w:rsidRPr="00000000">
        <w:rPr>
          <w:rFonts w:ascii="Helvetica Neue" w:cs="Helvetica Neue" w:eastAsia="Helvetica Neue" w:hAnsi="Helvetica Neue"/>
          <w:sz w:val="22"/>
          <w:szCs w:val="22"/>
          <w:rtl w:val="0"/>
        </w:rPr>
        <w:t xml:space="preserve"> To enable the Chief Executive Officer to settle into the responsibilities belonging to this vital role, there will be a handover period consisting of dedicated time spent with relevant staff, volunteers and clients to ensure a smooth transition.</w:t>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before="60" w:lineRule="auto"/>
        <w:ind w:left="1077" w:right="476" w:firstLine="0"/>
        <w:rPr>
          <w:rFonts w:ascii="Helvetica Neue" w:cs="Helvetica Neue" w:eastAsia="Helvetica Neue" w:hAnsi="Helvetica Neue"/>
          <w:color w:val="000000"/>
          <w:sz w:val="22"/>
          <w:szCs w:val="22"/>
          <w:highlight w:val="yellow"/>
        </w:rPr>
      </w:pPr>
      <w:r w:rsidDel="00000000" w:rsidR="00000000" w:rsidRPr="00000000">
        <w:rPr>
          <w:rtl w:val="0"/>
        </w:rPr>
      </w:r>
    </w:p>
    <w:p w:rsidR="00000000" w:rsidDel="00000000" w:rsidP="00000000" w:rsidRDefault="00000000" w:rsidRPr="00000000" w14:paraId="00000048">
      <w:pPr>
        <w:ind w:right="474"/>
        <w:jc w:val="right"/>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49">
      <w:pPr>
        <w:ind w:right="474"/>
        <w:jc w:val="right"/>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FOSS/Jan 2026</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0x01010094F8A66B33E4B241AC8A8609131E119B</vt:lpwstr>
  </property>
</Properties>
</file>